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4C3" w:rsidRPr="00DD02C4" w:rsidRDefault="00CB54C3" w:rsidP="00CB54C3">
      <w:pPr>
        <w:spacing w:line="360" w:lineRule="auto"/>
        <w:contextualSpacing/>
        <w:rPr>
          <w:rFonts w:ascii="Times New Roman" w:eastAsia="Times New Roman" w:hAnsi="Times New Roman" w:cs="Times New Roman"/>
          <w:color w:val="000000"/>
          <w:sz w:val="24"/>
          <w:szCs w:val="24"/>
        </w:rPr>
      </w:pPr>
      <w:r w:rsidRPr="00DD02C4">
        <w:rPr>
          <w:rFonts w:ascii="Times New Roman" w:eastAsia="Times New Roman" w:hAnsi="Times New Roman" w:cs="Times New Roman"/>
          <w:color w:val="000000"/>
          <w:sz w:val="24"/>
          <w:szCs w:val="24"/>
        </w:rPr>
        <w:t>Annie Quach</w:t>
      </w:r>
    </w:p>
    <w:p w:rsidR="00CB54C3" w:rsidRPr="00DD02C4" w:rsidRDefault="00CB54C3" w:rsidP="00CB54C3">
      <w:pPr>
        <w:spacing w:line="360" w:lineRule="auto"/>
        <w:contextualSpacing/>
        <w:rPr>
          <w:rFonts w:ascii="Times New Roman" w:eastAsia="Times New Roman" w:hAnsi="Times New Roman" w:cs="Times New Roman"/>
          <w:color w:val="000000"/>
          <w:sz w:val="24"/>
          <w:szCs w:val="24"/>
        </w:rPr>
      </w:pPr>
      <w:r w:rsidRPr="00DD02C4">
        <w:rPr>
          <w:rFonts w:ascii="Times New Roman" w:eastAsia="Times New Roman" w:hAnsi="Times New Roman" w:cs="Times New Roman"/>
          <w:color w:val="000000"/>
          <w:sz w:val="24"/>
          <w:szCs w:val="24"/>
        </w:rPr>
        <w:t>EDDN 680</w:t>
      </w:r>
    </w:p>
    <w:p w:rsidR="00CB54C3" w:rsidRPr="00DD02C4" w:rsidRDefault="00CB54C3" w:rsidP="00CB54C3">
      <w:pPr>
        <w:spacing w:line="360" w:lineRule="auto"/>
        <w:contextualSpacing/>
        <w:rPr>
          <w:rFonts w:ascii="Times New Roman" w:eastAsia="Times New Roman" w:hAnsi="Times New Roman" w:cs="Times New Roman"/>
          <w:color w:val="000000"/>
          <w:sz w:val="24"/>
          <w:szCs w:val="24"/>
        </w:rPr>
      </w:pPr>
      <w:r w:rsidRPr="00DD02C4">
        <w:rPr>
          <w:rFonts w:ascii="Times New Roman" w:eastAsia="Times New Roman" w:hAnsi="Times New Roman" w:cs="Times New Roman"/>
          <w:color w:val="000000"/>
          <w:sz w:val="24"/>
          <w:szCs w:val="24"/>
        </w:rPr>
        <w:t>Fall 2021</w:t>
      </w:r>
    </w:p>
    <w:p w:rsidR="00CB54C3" w:rsidRPr="00DD02C4" w:rsidRDefault="00CB54C3" w:rsidP="00CB54C3">
      <w:pPr>
        <w:spacing w:line="360" w:lineRule="auto"/>
        <w:contextualSpacing/>
        <w:rPr>
          <w:rFonts w:ascii="Times New Roman" w:eastAsia="Times New Roman" w:hAnsi="Times New Roman" w:cs="Times New Roman"/>
          <w:color w:val="000000"/>
          <w:sz w:val="24"/>
          <w:szCs w:val="24"/>
        </w:rPr>
      </w:pPr>
      <w:r w:rsidRPr="00DD02C4">
        <w:rPr>
          <w:rFonts w:ascii="Times New Roman" w:eastAsia="Times New Roman" w:hAnsi="Times New Roman" w:cs="Times New Roman"/>
          <w:color w:val="000000"/>
          <w:sz w:val="24"/>
          <w:szCs w:val="24"/>
        </w:rPr>
        <w:t>Professor Lin</w:t>
      </w:r>
    </w:p>
    <w:p w:rsidR="00CB54C3" w:rsidRPr="00DD02C4" w:rsidRDefault="00CB54C3" w:rsidP="00CB54C3">
      <w:pPr>
        <w:spacing w:line="360" w:lineRule="auto"/>
        <w:contextualSpacing/>
        <w:rPr>
          <w:rFonts w:ascii="Times New Roman" w:eastAsia="Times New Roman" w:hAnsi="Times New Roman" w:cs="Times New Roman"/>
          <w:color w:val="000000"/>
          <w:sz w:val="24"/>
          <w:szCs w:val="24"/>
        </w:rPr>
      </w:pPr>
      <w:r w:rsidRPr="00DD02C4">
        <w:rPr>
          <w:rFonts w:ascii="Times New Roman" w:eastAsia="Times New Roman" w:hAnsi="Times New Roman" w:cs="Times New Roman"/>
          <w:color w:val="000000"/>
          <w:sz w:val="24"/>
          <w:szCs w:val="24"/>
        </w:rPr>
        <w:t>ELL/ ENL Assessment</w:t>
      </w:r>
    </w:p>
    <w:p w:rsidR="00CB54C3" w:rsidRPr="00DD02C4" w:rsidRDefault="00CB54C3" w:rsidP="00CB54C3">
      <w:pPr>
        <w:spacing w:line="360" w:lineRule="auto"/>
        <w:contextualSpacing/>
        <w:rPr>
          <w:rFonts w:ascii="Times New Roman" w:hAnsi="Times New Roman" w:cs="Times New Roman"/>
          <w:color w:val="000000"/>
          <w:sz w:val="24"/>
          <w:szCs w:val="24"/>
          <w:shd w:val="clear" w:color="auto" w:fill="FFFFFF"/>
        </w:rPr>
      </w:pPr>
    </w:p>
    <w:p w:rsidR="006F3BFC" w:rsidRPr="00DD02C4" w:rsidRDefault="006F3BFC" w:rsidP="00DD02C4">
      <w:pPr>
        <w:spacing w:line="480" w:lineRule="auto"/>
        <w:contextualSpacing/>
        <w:rPr>
          <w:rFonts w:ascii="Times New Roman" w:eastAsia="Times New Roman" w:hAnsi="Times New Roman" w:cs="Times New Roman"/>
          <w:color w:val="000000"/>
          <w:sz w:val="24"/>
          <w:szCs w:val="24"/>
        </w:rPr>
      </w:pPr>
      <w:r w:rsidRPr="00DD02C4">
        <w:rPr>
          <w:rFonts w:ascii="Times New Roman" w:hAnsi="Times New Roman" w:cs="Times New Roman"/>
          <w:color w:val="000000"/>
          <w:sz w:val="24"/>
          <w:szCs w:val="24"/>
          <w:shd w:val="clear" w:color="auto" w:fill="FFFFFF"/>
        </w:rPr>
        <w:t xml:space="preserve"> </w:t>
      </w:r>
      <w:r w:rsidRPr="00DD02C4">
        <w:rPr>
          <w:rFonts w:ascii="Times New Roman" w:hAnsi="Times New Roman" w:cs="Times New Roman"/>
          <w:color w:val="000000"/>
          <w:sz w:val="24"/>
          <w:szCs w:val="24"/>
          <w:shd w:val="clear" w:color="auto" w:fill="FFFFFF"/>
        </w:rPr>
        <w:tab/>
      </w:r>
      <w:r w:rsidR="004305AD" w:rsidRPr="00DD02C4">
        <w:rPr>
          <w:rFonts w:ascii="Times New Roman" w:hAnsi="Times New Roman" w:cs="Times New Roman"/>
          <w:color w:val="000000"/>
          <w:sz w:val="24"/>
          <w:szCs w:val="24"/>
          <w:shd w:val="clear" w:color="auto" w:fill="FFFFFF"/>
        </w:rPr>
        <w:t xml:space="preserve">Based on the NYSED </w:t>
      </w:r>
      <w:r w:rsidR="004305AD" w:rsidRPr="00DD02C4">
        <w:rPr>
          <w:rFonts w:ascii="Times New Roman" w:hAnsi="Times New Roman" w:cs="Times New Roman"/>
          <w:sz w:val="24"/>
          <w:szCs w:val="24"/>
        </w:rPr>
        <w:t xml:space="preserve">English Language Learners (ELLs) Screening, Identification, Placement, Review, and Exit </w:t>
      </w:r>
      <w:r w:rsidR="004305AD" w:rsidRPr="00DD02C4">
        <w:rPr>
          <w:rFonts w:ascii="Times New Roman" w:hAnsi="Times New Roman" w:cs="Times New Roman"/>
          <w:sz w:val="24"/>
          <w:szCs w:val="24"/>
        </w:rPr>
        <w:t xml:space="preserve">Criteria handbook, </w:t>
      </w:r>
      <w:r w:rsidR="004305AD" w:rsidRPr="00DD02C4">
        <w:rPr>
          <w:rFonts w:ascii="Times New Roman" w:hAnsi="Times New Roman" w:cs="Times New Roman"/>
          <w:color w:val="000000"/>
          <w:sz w:val="24"/>
          <w:szCs w:val="24"/>
        </w:rPr>
        <w:t>i</w:t>
      </w:r>
      <w:r w:rsidRPr="00DD02C4">
        <w:rPr>
          <w:rFonts w:ascii="Times New Roman" w:hAnsi="Times New Roman" w:cs="Times New Roman"/>
          <w:color w:val="000000"/>
          <w:sz w:val="24"/>
          <w:szCs w:val="24"/>
        </w:rPr>
        <w:t>dentifying English language learners is generally a two-step process</w:t>
      </w:r>
      <w:r w:rsidRPr="00DD02C4">
        <w:rPr>
          <w:rFonts w:ascii="Times New Roman" w:hAnsi="Times New Roman" w:cs="Times New Roman"/>
          <w:color w:val="000000"/>
          <w:sz w:val="24"/>
          <w:szCs w:val="24"/>
        </w:rPr>
        <w:t xml:space="preserve">, screening and ELL identification Assessment. The first step in screening in a Home Language Questionnaire. </w:t>
      </w:r>
      <w:r w:rsidRPr="00DD02C4">
        <w:rPr>
          <w:rFonts w:ascii="Times New Roman" w:hAnsi="Times New Roman" w:cs="Times New Roman"/>
          <w:sz w:val="24"/>
          <w:szCs w:val="24"/>
        </w:rPr>
        <w:t>If the home language is other than English or the student’s primary language is other than English, an individual int</w:t>
      </w:r>
      <w:r w:rsidRPr="00DD02C4">
        <w:rPr>
          <w:rFonts w:ascii="Times New Roman" w:hAnsi="Times New Roman" w:cs="Times New Roman"/>
          <w:sz w:val="24"/>
          <w:szCs w:val="24"/>
        </w:rPr>
        <w:t xml:space="preserve">erview must take place, which would be step 2 of screening, the individual interview. Part c of the screening is students with IEPs. </w:t>
      </w:r>
      <w:r w:rsidRPr="00DD02C4">
        <w:rPr>
          <w:rFonts w:ascii="Times New Roman" w:hAnsi="Times New Roman" w:cs="Times New Roman"/>
          <w:sz w:val="24"/>
          <w:szCs w:val="24"/>
        </w:rPr>
        <w:t xml:space="preserve">If the Language Proficiency Team (LPT) determines that the student with an IEP may have second language acquisition needs, the LPT will determine whether the </w:t>
      </w:r>
      <w:r w:rsidRPr="00DD02C4">
        <w:rPr>
          <w:rFonts w:ascii="Times New Roman" w:hAnsi="Times New Roman" w:cs="Times New Roman"/>
          <w:sz w:val="24"/>
          <w:szCs w:val="24"/>
        </w:rPr>
        <w:t xml:space="preserve">student shall take the NYSITELL. The </w:t>
      </w:r>
      <w:r w:rsidR="004305AD" w:rsidRPr="00DD02C4">
        <w:rPr>
          <w:rFonts w:ascii="Times New Roman" w:hAnsi="Times New Roman" w:cs="Times New Roman"/>
          <w:sz w:val="24"/>
          <w:szCs w:val="24"/>
        </w:rPr>
        <w:t>Language</w:t>
      </w:r>
      <w:r w:rsidRPr="00DD02C4">
        <w:rPr>
          <w:rFonts w:ascii="Times New Roman" w:hAnsi="Times New Roman" w:cs="Times New Roman"/>
          <w:sz w:val="24"/>
          <w:szCs w:val="24"/>
        </w:rPr>
        <w:t xml:space="preserve"> </w:t>
      </w:r>
      <w:r w:rsidR="004305AD" w:rsidRPr="00DD02C4">
        <w:rPr>
          <w:rFonts w:ascii="Times New Roman" w:hAnsi="Times New Roman" w:cs="Times New Roman"/>
          <w:sz w:val="24"/>
          <w:szCs w:val="24"/>
        </w:rPr>
        <w:t>Proficiency</w:t>
      </w:r>
      <w:r w:rsidRPr="00DD02C4">
        <w:rPr>
          <w:rFonts w:ascii="Times New Roman" w:hAnsi="Times New Roman" w:cs="Times New Roman"/>
          <w:sz w:val="24"/>
          <w:szCs w:val="24"/>
        </w:rPr>
        <w:t xml:space="preserve"> team will also determine if the child needs testing </w:t>
      </w:r>
      <w:r w:rsidR="004305AD" w:rsidRPr="00DD02C4">
        <w:rPr>
          <w:rFonts w:ascii="Times New Roman" w:hAnsi="Times New Roman" w:cs="Times New Roman"/>
          <w:sz w:val="24"/>
          <w:szCs w:val="24"/>
        </w:rPr>
        <w:t>accommodations</w:t>
      </w:r>
      <w:r w:rsidRPr="00DD02C4">
        <w:rPr>
          <w:rFonts w:ascii="Times New Roman" w:hAnsi="Times New Roman" w:cs="Times New Roman"/>
          <w:sz w:val="24"/>
          <w:szCs w:val="24"/>
        </w:rPr>
        <w:t xml:space="preserve"> or not. </w:t>
      </w:r>
      <w:r w:rsidR="004305AD" w:rsidRPr="00DD02C4">
        <w:rPr>
          <w:rFonts w:ascii="Times New Roman" w:hAnsi="Times New Roman" w:cs="Times New Roman"/>
          <w:sz w:val="24"/>
          <w:szCs w:val="24"/>
        </w:rPr>
        <w:t>The next step is the identification Assessment. Qualified</w:t>
      </w:r>
      <w:r w:rsidR="004305AD" w:rsidRPr="00DD02C4">
        <w:rPr>
          <w:rFonts w:ascii="Times New Roman" w:hAnsi="Times New Roman" w:cs="Times New Roman"/>
          <w:sz w:val="24"/>
          <w:szCs w:val="24"/>
        </w:rPr>
        <w:t xml:space="preserve"> personnel will administer the statewide English </w:t>
      </w:r>
      <w:proofErr w:type="gramStart"/>
      <w:r w:rsidR="004305AD" w:rsidRPr="00DD02C4">
        <w:rPr>
          <w:rFonts w:ascii="Times New Roman" w:hAnsi="Times New Roman" w:cs="Times New Roman"/>
          <w:sz w:val="24"/>
          <w:szCs w:val="24"/>
        </w:rPr>
        <w:t>language proficiency identification assessment</w:t>
      </w:r>
      <w:proofErr w:type="gramEnd"/>
      <w:r w:rsidR="004305AD" w:rsidRPr="00DD02C4">
        <w:rPr>
          <w:rFonts w:ascii="Times New Roman" w:hAnsi="Times New Roman" w:cs="Times New Roman"/>
          <w:sz w:val="24"/>
          <w:szCs w:val="24"/>
        </w:rPr>
        <w:t>, the New York State Identification Test for English Language Learners</w:t>
      </w:r>
      <w:r w:rsidR="004305AD" w:rsidRPr="00DD02C4">
        <w:rPr>
          <w:rFonts w:ascii="Times New Roman" w:hAnsi="Times New Roman" w:cs="Times New Roman"/>
          <w:sz w:val="24"/>
          <w:szCs w:val="24"/>
        </w:rPr>
        <w:t xml:space="preserve">. </w:t>
      </w:r>
      <w:r w:rsidR="004305AD" w:rsidRPr="00DD02C4">
        <w:rPr>
          <w:rFonts w:ascii="Times New Roman" w:hAnsi="Times New Roman" w:cs="Times New Roman"/>
          <w:sz w:val="24"/>
          <w:szCs w:val="24"/>
        </w:rPr>
        <w:t>The NYSITELL is administered only once within 10 school days of the student’s initial enrollment in a NYS school</w:t>
      </w:r>
      <w:r w:rsidR="004305AD" w:rsidRPr="00DD02C4">
        <w:rPr>
          <w:rFonts w:ascii="Times New Roman" w:hAnsi="Times New Roman" w:cs="Times New Roman"/>
          <w:sz w:val="24"/>
          <w:szCs w:val="24"/>
        </w:rPr>
        <w:t xml:space="preserve">. </w:t>
      </w:r>
      <w:r w:rsidR="004305AD" w:rsidRPr="00DD02C4">
        <w:rPr>
          <w:rFonts w:ascii="Times New Roman" w:hAnsi="Times New Roman" w:cs="Times New Roman"/>
          <w:sz w:val="24"/>
          <w:szCs w:val="24"/>
        </w:rPr>
        <w:t>. Based on NYSITELL results, students will be categorized into one of five levels (Entering/Beginning, Emerging/Low Intermediate, Transitioning/Intermediate, Expanding/Advanced, and Commanding/Proficient), which will determine the number of hours of services each student will receive.</w:t>
      </w:r>
      <w:r w:rsidRPr="00DD02C4">
        <w:rPr>
          <w:rFonts w:ascii="Times New Roman" w:hAnsi="Times New Roman" w:cs="Times New Roman"/>
          <w:color w:val="000000"/>
          <w:sz w:val="24"/>
          <w:szCs w:val="24"/>
        </w:rPr>
        <w:br/>
      </w:r>
    </w:p>
    <w:p w:rsidR="00CB54C3" w:rsidRPr="00DD02C4" w:rsidRDefault="00CB54C3" w:rsidP="00DD02C4">
      <w:pPr>
        <w:spacing w:line="480" w:lineRule="auto"/>
        <w:contextualSpacing/>
        <w:rPr>
          <w:rFonts w:ascii="Times New Roman" w:eastAsia="Times New Roman" w:hAnsi="Times New Roman" w:cs="Times New Roman"/>
          <w:color w:val="000000"/>
          <w:sz w:val="24"/>
          <w:szCs w:val="24"/>
        </w:rPr>
      </w:pPr>
      <w:r w:rsidRPr="00DD02C4">
        <w:rPr>
          <w:rFonts w:ascii="Times New Roman" w:eastAsia="Times New Roman" w:hAnsi="Times New Roman" w:cs="Times New Roman"/>
          <w:color w:val="000000"/>
          <w:sz w:val="24"/>
          <w:szCs w:val="24"/>
        </w:rPr>
        <w:tab/>
      </w:r>
    </w:p>
    <w:p w:rsidR="00CB54C3" w:rsidRPr="00CB54C3" w:rsidRDefault="00CB54C3" w:rsidP="00DD02C4">
      <w:pPr>
        <w:spacing w:after="0" w:line="480" w:lineRule="auto"/>
        <w:ind w:firstLine="720"/>
        <w:contextualSpacing/>
        <w:rPr>
          <w:rFonts w:ascii="Times New Roman" w:eastAsia="Times New Roman" w:hAnsi="Times New Roman" w:cs="Times New Roman"/>
          <w:sz w:val="24"/>
          <w:szCs w:val="24"/>
        </w:rPr>
      </w:pPr>
      <w:r w:rsidRPr="00CB54C3">
        <w:rPr>
          <w:rFonts w:ascii="Times New Roman" w:eastAsia="Times New Roman" w:hAnsi="Times New Roman" w:cs="Times New Roman"/>
          <w:color w:val="000000"/>
          <w:sz w:val="24"/>
          <w:szCs w:val="24"/>
        </w:rPr>
        <w:lastRenderedPageBreak/>
        <w:t xml:space="preserve">Student A is a </w:t>
      </w:r>
      <w:r w:rsidR="00DD02C4">
        <w:rPr>
          <w:rFonts w:ascii="Times New Roman" w:eastAsia="Times New Roman" w:hAnsi="Times New Roman" w:cs="Times New Roman"/>
          <w:color w:val="000000"/>
          <w:sz w:val="24"/>
          <w:szCs w:val="24"/>
        </w:rPr>
        <w:t>4</w:t>
      </w:r>
      <w:r w:rsidR="00DD02C4" w:rsidRPr="00DD02C4">
        <w:rPr>
          <w:rFonts w:ascii="Times New Roman" w:eastAsia="Times New Roman" w:hAnsi="Times New Roman" w:cs="Times New Roman"/>
          <w:color w:val="000000"/>
          <w:sz w:val="24"/>
          <w:szCs w:val="24"/>
          <w:vertAlign w:val="superscript"/>
        </w:rPr>
        <w:t>th</w:t>
      </w:r>
      <w:r w:rsidR="00DD02C4">
        <w:rPr>
          <w:rFonts w:ascii="Times New Roman" w:eastAsia="Times New Roman" w:hAnsi="Times New Roman" w:cs="Times New Roman"/>
          <w:color w:val="000000"/>
          <w:sz w:val="24"/>
          <w:szCs w:val="24"/>
        </w:rPr>
        <w:t xml:space="preserve"> grade </w:t>
      </w:r>
      <w:r w:rsidRPr="00CB54C3">
        <w:rPr>
          <w:rFonts w:ascii="Times New Roman" w:eastAsia="Times New Roman" w:hAnsi="Times New Roman" w:cs="Times New Roman"/>
          <w:color w:val="000000"/>
          <w:sz w:val="24"/>
          <w:szCs w:val="24"/>
        </w:rPr>
        <w:t>transitioning ELL student.</w:t>
      </w:r>
      <w:r w:rsidRPr="00DD02C4">
        <w:rPr>
          <w:rFonts w:ascii="Times New Roman" w:eastAsia="Times New Roman" w:hAnsi="Times New Roman" w:cs="Times New Roman"/>
          <w:color w:val="000000"/>
          <w:sz w:val="24"/>
          <w:szCs w:val="24"/>
        </w:rPr>
        <w:t xml:space="preserve"> </w:t>
      </w:r>
      <w:r w:rsidRPr="00CB54C3">
        <w:rPr>
          <w:rFonts w:ascii="Times New Roman" w:eastAsia="Times New Roman" w:hAnsi="Times New Roman" w:cs="Times New Roman"/>
          <w:color w:val="000000"/>
          <w:sz w:val="24"/>
          <w:szCs w:val="24"/>
        </w:rPr>
        <w:t>The writing assignment is a pre- a</w:t>
      </w:r>
      <w:r w:rsidRPr="00DD02C4">
        <w:rPr>
          <w:rFonts w:ascii="Times New Roman" w:eastAsia="Times New Roman" w:hAnsi="Times New Roman" w:cs="Times New Roman"/>
          <w:color w:val="000000"/>
          <w:sz w:val="24"/>
          <w:szCs w:val="24"/>
        </w:rPr>
        <w:t>ssessment for opinion writing. Based on the 2018 NYSELAT Rubric for Grades 3-4, h</w:t>
      </w:r>
      <w:r w:rsidRPr="00CB54C3">
        <w:rPr>
          <w:rFonts w:ascii="Times New Roman" w:eastAsia="Times New Roman" w:hAnsi="Times New Roman" w:cs="Times New Roman"/>
          <w:color w:val="000000"/>
          <w:sz w:val="24"/>
          <w:szCs w:val="24"/>
        </w:rPr>
        <w:t>is writing sample shows that he is capable of including simple sentences and attempting to include some complex sentences. He is working towards including more expanded and complex sentences. This writing piece contains some Tier 1 and some common grade level tier 2 words and short phrases.</w:t>
      </w:r>
      <w:r w:rsidRPr="00DD02C4">
        <w:rPr>
          <w:rFonts w:ascii="Times New Roman" w:eastAsia="Times New Roman" w:hAnsi="Times New Roman" w:cs="Times New Roman"/>
          <w:color w:val="000000"/>
          <w:sz w:val="24"/>
          <w:szCs w:val="24"/>
        </w:rPr>
        <w:t xml:space="preserve"> </w:t>
      </w:r>
      <w:r w:rsidRPr="00CB54C3">
        <w:rPr>
          <w:rFonts w:ascii="Times New Roman" w:eastAsia="Times New Roman" w:hAnsi="Times New Roman" w:cs="Times New Roman"/>
          <w:color w:val="000000"/>
          <w:sz w:val="24"/>
          <w:szCs w:val="24"/>
        </w:rPr>
        <w:t xml:space="preserve">The student includes sentences that connect his ideas. This student includes some detailed descriptions that relate to why people </w:t>
      </w:r>
      <w:r w:rsidRPr="00DD02C4">
        <w:rPr>
          <w:rFonts w:ascii="Times New Roman" w:eastAsia="Times New Roman" w:hAnsi="Times New Roman" w:cs="Times New Roman"/>
          <w:color w:val="000000"/>
          <w:sz w:val="24"/>
          <w:szCs w:val="24"/>
        </w:rPr>
        <w:t xml:space="preserve">should not litter. </w:t>
      </w:r>
      <w:proofErr w:type="gramStart"/>
      <w:r w:rsidRPr="00DD02C4">
        <w:rPr>
          <w:rFonts w:ascii="Times New Roman" w:eastAsia="Times New Roman" w:hAnsi="Times New Roman" w:cs="Times New Roman"/>
          <w:color w:val="000000"/>
          <w:sz w:val="24"/>
          <w:szCs w:val="24"/>
        </w:rPr>
        <w:t>There are some errors that</w:t>
      </w:r>
      <w:r w:rsidRPr="00CB54C3">
        <w:rPr>
          <w:rFonts w:ascii="Times New Roman" w:eastAsia="Times New Roman" w:hAnsi="Times New Roman" w:cs="Times New Roman"/>
          <w:color w:val="000000"/>
          <w:sz w:val="24"/>
          <w:szCs w:val="24"/>
        </w:rPr>
        <w:t xml:space="preserve"> obscure meaning,</w:t>
      </w:r>
      <w:proofErr w:type="gramEnd"/>
      <w:r w:rsidRPr="00CB54C3">
        <w:rPr>
          <w:rFonts w:ascii="Times New Roman" w:eastAsia="Times New Roman" w:hAnsi="Times New Roman" w:cs="Times New Roman"/>
          <w:color w:val="000000"/>
          <w:sz w:val="24"/>
          <w:szCs w:val="24"/>
        </w:rPr>
        <w:t xml:space="preserve"> but for the most part, his writing is clear. </w:t>
      </w:r>
    </w:p>
    <w:p w:rsidR="00CB54C3" w:rsidRPr="00DD02C4" w:rsidRDefault="007C6241" w:rsidP="00DD02C4">
      <w:pPr>
        <w:spacing w:after="0" w:line="480" w:lineRule="auto"/>
        <w:ind w:firstLine="72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Teacher’s College Reading and Writing Project rubric, s</w:t>
      </w:r>
      <w:r w:rsidR="00CB54C3" w:rsidRPr="00CB54C3">
        <w:rPr>
          <w:rFonts w:ascii="Times New Roman" w:eastAsia="Times New Roman" w:hAnsi="Times New Roman" w:cs="Times New Roman"/>
          <w:color w:val="000000"/>
          <w:sz w:val="24"/>
          <w:szCs w:val="24"/>
        </w:rPr>
        <w:t xml:space="preserve">tudent </w:t>
      </w:r>
      <w:proofErr w:type="gramStart"/>
      <w:r w:rsidR="00CB54C3" w:rsidRPr="00CB54C3">
        <w:rPr>
          <w:rFonts w:ascii="Times New Roman" w:eastAsia="Times New Roman" w:hAnsi="Times New Roman" w:cs="Times New Roman"/>
          <w:color w:val="000000"/>
          <w:sz w:val="24"/>
          <w:szCs w:val="24"/>
        </w:rPr>
        <w:t>A’s</w:t>
      </w:r>
      <w:proofErr w:type="gramEnd"/>
      <w:r w:rsidR="00CB54C3" w:rsidRPr="00CB54C3">
        <w:rPr>
          <w:rFonts w:ascii="Times New Roman" w:eastAsia="Times New Roman" w:hAnsi="Times New Roman" w:cs="Times New Roman"/>
          <w:color w:val="000000"/>
          <w:sz w:val="24"/>
          <w:szCs w:val="24"/>
        </w:rPr>
        <w:t xml:space="preserve"> writing sample shows a clear understanding of essay organization. He was able to come up with a claim that </w:t>
      </w:r>
      <w:proofErr w:type="gramStart"/>
      <w:r w:rsidR="00CB54C3" w:rsidRPr="00CB54C3">
        <w:rPr>
          <w:rFonts w:ascii="Times New Roman" w:eastAsia="Times New Roman" w:hAnsi="Times New Roman" w:cs="Times New Roman"/>
          <w:color w:val="000000"/>
          <w:sz w:val="24"/>
          <w:szCs w:val="24"/>
        </w:rPr>
        <w:t>was introduced</w:t>
      </w:r>
      <w:proofErr w:type="gramEnd"/>
      <w:r w:rsidR="00CB54C3" w:rsidRPr="00CB54C3">
        <w:rPr>
          <w:rFonts w:ascii="Times New Roman" w:eastAsia="Times New Roman" w:hAnsi="Times New Roman" w:cs="Times New Roman"/>
          <w:color w:val="000000"/>
          <w:sz w:val="24"/>
          <w:szCs w:val="24"/>
        </w:rPr>
        <w:t xml:space="preserve"> in the beginning of his writing. This student was also able to organize his reasons into different paragraphs. These students' next steps are to include precise vocabulary to convey their readers to agree with them.  </w:t>
      </w:r>
    </w:p>
    <w:p w:rsidR="00CB54C3" w:rsidRPr="00CB54C3" w:rsidRDefault="00CB54C3" w:rsidP="00DD02C4">
      <w:pPr>
        <w:spacing w:after="0" w:line="480" w:lineRule="auto"/>
        <w:ind w:firstLine="720"/>
        <w:contextualSpacing/>
        <w:rPr>
          <w:rFonts w:ascii="Times New Roman" w:eastAsia="Times New Roman" w:hAnsi="Times New Roman" w:cs="Times New Roman"/>
          <w:sz w:val="24"/>
          <w:szCs w:val="24"/>
        </w:rPr>
      </w:pPr>
      <w:bookmarkStart w:id="0" w:name="_GoBack"/>
      <w:bookmarkEnd w:id="0"/>
    </w:p>
    <w:p w:rsidR="00DD02C4" w:rsidRDefault="00CB54C3" w:rsidP="00DD02C4">
      <w:pPr>
        <w:spacing w:after="0" w:line="480" w:lineRule="auto"/>
        <w:contextualSpacing/>
        <w:rPr>
          <w:rFonts w:ascii="Times New Roman" w:eastAsia="Times New Roman" w:hAnsi="Times New Roman" w:cs="Times New Roman"/>
          <w:sz w:val="24"/>
          <w:szCs w:val="24"/>
        </w:rPr>
      </w:pPr>
      <w:r w:rsidRPr="00DD02C4">
        <w:rPr>
          <w:rFonts w:ascii="Times New Roman" w:eastAsia="Times New Roman" w:hAnsi="Times New Roman" w:cs="Times New Roman"/>
          <w:noProof/>
          <w:color w:val="000000"/>
          <w:sz w:val="24"/>
          <w:szCs w:val="24"/>
          <w:bdr w:val="none" w:sz="0" w:space="0" w:color="auto" w:frame="1"/>
        </w:rPr>
        <w:drawing>
          <wp:inline distT="0" distB="0" distL="0" distR="0">
            <wp:extent cx="2325364" cy="2698382"/>
            <wp:effectExtent l="0" t="0" r="0" b="6985"/>
            <wp:docPr id="3" name="Picture 3" descr="https://lh3.googleusercontent.com/k868L4TJtsQno1KqVdvovKSORuOMGWUg_d8Xjjv2EwlRwKyD1rK8IHxckmZfL3U4mWwOXvqV2p7qlDz9RUEkufd9iwkeQWuBGBjw_ofIdXCR8WV3FyIiXH6KswjpCpXscp8MvB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868L4TJtsQno1KqVdvovKSORuOMGWUg_d8Xjjv2EwlRwKyD1rK8IHxckmZfL3U4mWwOXvqV2p7qlDz9RUEkufd9iwkeQWuBGBjw_ofIdXCR8WV3FyIiXH6KswjpCpXscp8MvBfu"/>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561"/>
                    <a:stretch/>
                  </pic:blipFill>
                  <pic:spPr bwMode="auto">
                    <a:xfrm>
                      <a:off x="0" y="0"/>
                      <a:ext cx="2327319" cy="2700651"/>
                    </a:xfrm>
                    <a:prstGeom prst="rect">
                      <a:avLst/>
                    </a:prstGeom>
                    <a:noFill/>
                    <a:ln>
                      <a:noFill/>
                    </a:ln>
                    <a:extLst>
                      <a:ext uri="{53640926-AAD7-44D8-BBD7-CCE9431645EC}">
                        <a14:shadowObscured xmlns:a14="http://schemas.microsoft.com/office/drawing/2010/main"/>
                      </a:ext>
                    </a:extLst>
                  </pic:spPr>
                </pic:pic>
              </a:graphicData>
            </a:graphic>
          </wp:inline>
        </w:drawing>
      </w:r>
    </w:p>
    <w:p w:rsidR="00CB54C3" w:rsidRPr="00CB54C3" w:rsidRDefault="00CB54C3" w:rsidP="00DD02C4">
      <w:pPr>
        <w:spacing w:after="0" w:line="480" w:lineRule="auto"/>
        <w:ind w:firstLine="720"/>
        <w:contextualSpacing/>
        <w:rPr>
          <w:rFonts w:ascii="Times New Roman" w:eastAsia="Times New Roman" w:hAnsi="Times New Roman" w:cs="Times New Roman"/>
          <w:sz w:val="24"/>
          <w:szCs w:val="24"/>
        </w:rPr>
      </w:pPr>
      <w:r w:rsidRPr="00CB54C3">
        <w:rPr>
          <w:rFonts w:ascii="Times New Roman" w:eastAsia="Times New Roman" w:hAnsi="Times New Roman" w:cs="Times New Roman"/>
          <w:color w:val="000000"/>
          <w:sz w:val="24"/>
          <w:szCs w:val="24"/>
        </w:rPr>
        <w:lastRenderedPageBreak/>
        <w:t>Student B is a</w:t>
      </w:r>
      <w:r w:rsidR="00DD02C4">
        <w:rPr>
          <w:rFonts w:ascii="Times New Roman" w:eastAsia="Times New Roman" w:hAnsi="Times New Roman" w:cs="Times New Roman"/>
          <w:color w:val="000000"/>
          <w:sz w:val="24"/>
          <w:szCs w:val="24"/>
        </w:rPr>
        <w:t xml:space="preserve"> 4</w:t>
      </w:r>
      <w:r w:rsidR="00DD02C4" w:rsidRPr="00DD02C4">
        <w:rPr>
          <w:rFonts w:ascii="Times New Roman" w:eastAsia="Times New Roman" w:hAnsi="Times New Roman" w:cs="Times New Roman"/>
          <w:color w:val="000000"/>
          <w:sz w:val="24"/>
          <w:szCs w:val="24"/>
          <w:vertAlign w:val="superscript"/>
        </w:rPr>
        <w:t>th</w:t>
      </w:r>
      <w:r w:rsidR="00DD02C4">
        <w:rPr>
          <w:rFonts w:ascii="Times New Roman" w:eastAsia="Times New Roman" w:hAnsi="Times New Roman" w:cs="Times New Roman"/>
          <w:color w:val="000000"/>
          <w:sz w:val="24"/>
          <w:szCs w:val="24"/>
        </w:rPr>
        <w:t xml:space="preserve"> grade</w:t>
      </w:r>
      <w:r w:rsidRPr="00CB54C3">
        <w:rPr>
          <w:rFonts w:ascii="Times New Roman" w:eastAsia="Times New Roman" w:hAnsi="Times New Roman" w:cs="Times New Roman"/>
          <w:color w:val="000000"/>
          <w:sz w:val="24"/>
          <w:szCs w:val="24"/>
        </w:rPr>
        <w:t xml:space="preserve"> transitioning ELL student. This writing assignment is a pre- assessment for opinion writing. </w:t>
      </w:r>
      <w:r w:rsidRPr="00DD02C4">
        <w:rPr>
          <w:rFonts w:ascii="Times New Roman" w:eastAsia="Times New Roman" w:hAnsi="Times New Roman" w:cs="Times New Roman"/>
          <w:color w:val="000000"/>
          <w:sz w:val="24"/>
          <w:szCs w:val="24"/>
        </w:rPr>
        <w:t xml:space="preserve">Based on the 2018 NYSELAT Rubric for Grades 3-4, </w:t>
      </w:r>
      <w:r w:rsidRPr="00DD02C4">
        <w:rPr>
          <w:rFonts w:ascii="Times New Roman" w:eastAsia="Times New Roman" w:hAnsi="Times New Roman" w:cs="Times New Roman"/>
          <w:color w:val="000000"/>
          <w:sz w:val="24"/>
          <w:szCs w:val="24"/>
        </w:rPr>
        <w:t>h</w:t>
      </w:r>
      <w:r w:rsidRPr="00CB54C3">
        <w:rPr>
          <w:rFonts w:ascii="Times New Roman" w:eastAsia="Times New Roman" w:hAnsi="Times New Roman" w:cs="Times New Roman"/>
          <w:color w:val="000000"/>
          <w:sz w:val="24"/>
          <w:szCs w:val="24"/>
        </w:rPr>
        <w:t xml:space="preserve">er writing sample contains Tier 1 and common Tier 2 words and short phrases. She needs extra support in developing complete thoughts. Student B needs to work on </w:t>
      </w:r>
      <w:r w:rsidRPr="00DD02C4">
        <w:rPr>
          <w:rFonts w:ascii="Times New Roman" w:eastAsia="Times New Roman" w:hAnsi="Times New Roman" w:cs="Times New Roman"/>
          <w:color w:val="000000"/>
          <w:sz w:val="24"/>
          <w:szCs w:val="24"/>
        </w:rPr>
        <w:t xml:space="preserve">including more </w:t>
      </w:r>
      <w:r w:rsidRPr="00CB54C3">
        <w:rPr>
          <w:rFonts w:ascii="Times New Roman" w:eastAsia="Times New Roman" w:hAnsi="Times New Roman" w:cs="Times New Roman"/>
          <w:color w:val="000000"/>
          <w:sz w:val="24"/>
          <w:szCs w:val="24"/>
        </w:rPr>
        <w:t xml:space="preserve">Tier 2 words and </w:t>
      </w:r>
      <w:r w:rsidRPr="00DD02C4">
        <w:rPr>
          <w:rFonts w:ascii="Times New Roman" w:eastAsia="Times New Roman" w:hAnsi="Times New Roman" w:cs="Times New Roman"/>
          <w:color w:val="000000"/>
          <w:sz w:val="24"/>
          <w:szCs w:val="24"/>
        </w:rPr>
        <w:t>sentences that are more complex</w:t>
      </w:r>
      <w:r w:rsidRPr="00CB54C3">
        <w:rPr>
          <w:rFonts w:ascii="Times New Roman" w:eastAsia="Times New Roman" w:hAnsi="Times New Roman" w:cs="Times New Roman"/>
          <w:color w:val="000000"/>
          <w:sz w:val="24"/>
          <w:szCs w:val="24"/>
        </w:rPr>
        <w:t>. This student includes a clear thought in her first sentence, but needs to work on including detailed description throughout her writing. The writing has a limited introduction and development. Her writing contains a few errors, but it is clear.</w:t>
      </w:r>
    </w:p>
    <w:p w:rsidR="00CB54C3" w:rsidRPr="00CB54C3" w:rsidRDefault="007C6241" w:rsidP="00DD02C4">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Based on the Teacher’s College Reading and Writing Project rubric</w:t>
      </w:r>
      <w:r>
        <w:rPr>
          <w:rFonts w:ascii="Times New Roman" w:eastAsia="Times New Roman" w:hAnsi="Times New Roman" w:cs="Times New Roman"/>
          <w:color w:val="000000"/>
          <w:sz w:val="24"/>
          <w:szCs w:val="24"/>
        </w:rPr>
        <w:t>, s</w:t>
      </w:r>
      <w:r w:rsidR="00CB54C3" w:rsidRPr="00CB54C3">
        <w:rPr>
          <w:rFonts w:ascii="Times New Roman" w:eastAsia="Times New Roman" w:hAnsi="Times New Roman" w:cs="Times New Roman"/>
          <w:color w:val="000000"/>
          <w:sz w:val="24"/>
          <w:szCs w:val="24"/>
        </w:rPr>
        <w:t>tudent B has a clear opinion stated, but needs to work on organizing her writing into paragraphs and form complete sentences. Her next steps are to elaborate on each reason with descriptive details.</w:t>
      </w:r>
      <w:r w:rsidR="00CB54C3" w:rsidRPr="00DD02C4">
        <w:rPr>
          <w:rFonts w:ascii="Times New Roman" w:eastAsia="Times New Roman" w:hAnsi="Times New Roman" w:cs="Times New Roman"/>
          <w:color w:val="000000"/>
          <w:sz w:val="24"/>
          <w:szCs w:val="24"/>
        </w:rPr>
        <w:t xml:space="preserve"> </w:t>
      </w:r>
      <w:r w:rsidR="00CB54C3" w:rsidRPr="00CB54C3">
        <w:rPr>
          <w:rFonts w:ascii="Times New Roman" w:eastAsia="Times New Roman" w:hAnsi="Times New Roman" w:cs="Times New Roman"/>
          <w:color w:val="000000"/>
          <w:sz w:val="24"/>
          <w:szCs w:val="24"/>
        </w:rPr>
        <w:t>She can also work on adding precise words to persuade other readers. </w:t>
      </w:r>
    </w:p>
    <w:p w:rsidR="00CB54C3" w:rsidRPr="00CB54C3" w:rsidRDefault="00CB54C3" w:rsidP="00DD02C4">
      <w:pPr>
        <w:spacing w:after="0" w:line="480" w:lineRule="auto"/>
        <w:contextualSpacing/>
        <w:rPr>
          <w:rFonts w:ascii="Times New Roman" w:eastAsia="Times New Roman" w:hAnsi="Times New Roman" w:cs="Times New Roman"/>
          <w:sz w:val="24"/>
          <w:szCs w:val="24"/>
        </w:rPr>
      </w:pPr>
    </w:p>
    <w:p w:rsidR="00CB54C3" w:rsidRPr="00DD02C4" w:rsidRDefault="00CB54C3" w:rsidP="00DD02C4">
      <w:pPr>
        <w:spacing w:after="0" w:line="480" w:lineRule="auto"/>
        <w:contextualSpacing/>
        <w:rPr>
          <w:rFonts w:ascii="Times New Roman" w:eastAsia="Times New Roman" w:hAnsi="Times New Roman" w:cs="Times New Roman"/>
          <w:sz w:val="24"/>
          <w:szCs w:val="24"/>
        </w:rPr>
      </w:pPr>
      <w:r w:rsidRPr="00DD02C4">
        <w:rPr>
          <w:rFonts w:ascii="Times New Roman" w:eastAsia="Times New Roman" w:hAnsi="Times New Roman" w:cs="Times New Roman"/>
          <w:noProof/>
          <w:color w:val="000000"/>
          <w:sz w:val="24"/>
          <w:szCs w:val="24"/>
          <w:bdr w:val="none" w:sz="0" w:space="0" w:color="auto" w:frame="1"/>
        </w:rPr>
        <w:drawing>
          <wp:inline distT="0" distB="0" distL="0" distR="0">
            <wp:extent cx="3155950" cy="1212850"/>
            <wp:effectExtent l="0" t="0" r="6350" b="6350"/>
            <wp:docPr id="2" name="Picture 2" descr="https://lh4.googleusercontent.com/CXd33xhMkSjwSIhNgcaW4JNueNKck-TdhgQF4VoHJnrrPM13L_Jkr_mTehtQSchW4KhKx52uh1fPejL0zgKGVIkeM6f08he2q1q5fdKseKhd7-Ct48bERxSyxUanPNx4qCxoW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Xd33xhMkSjwSIhNgcaW4JNueNKck-TdhgQF4VoHJnrrPM13L_Jkr_mTehtQSchW4KhKx52uh1fPejL0zgKGVIkeM6f08he2q1q5fdKseKhd7-Ct48bERxSyxUanPNx4qCxoWuLp"/>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572" r="1961" b="45232"/>
                    <a:stretch/>
                  </pic:blipFill>
                  <pic:spPr bwMode="auto">
                    <a:xfrm>
                      <a:off x="0" y="0"/>
                      <a:ext cx="3159918" cy="1214375"/>
                    </a:xfrm>
                    <a:prstGeom prst="rect">
                      <a:avLst/>
                    </a:prstGeom>
                    <a:noFill/>
                    <a:ln>
                      <a:noFill/>
                    </a:ln>
                    <a:extLst>
                      <a:ext uri="{53640926-AAD7-44D8-BBD7-CCE9431645EC}">
                        <a14:shadowObscured xmlns:a14="http://schemas.microsoft.com/office/drawing/2010/main"/>
                      </a:ext>
                    </a:extLst>
                  </pic:spPr>
                </pic:pic>
              </a:graphicData>
            </a:graphic>
          </wp:inline>
        </w:drawing>
      </w:r>
    </w:p>
    <w:p w:rsidR="00CB54C3" w:rsidRPr="00CB54C3" w:rsidRDefault="00CB54C3" w:rsidP="00DD02C4">
      <w:pPr>
        <w:spacing w:after="0" w:line="480" w:lineRule="auto"/>
        <w:contextualSpacing/>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CB54C3">
      <w:pPr>
        <w:spacing w:after="0" w:line="240" w:lineRule="auto"/>
        <w:rPr>
          <w:rFonts w:ascii="Times New Roman" w:eastAsia="Times New Roman" w:hAnsi="Times New Roman" w:cs="Times New Roman"/>
          <w:sz w:val="24"/>
          <w:szCs w:val="24"/>
        </w:rPr>
      </w:pPr>
    </w:p>
    <w:p w:rsidR="007C6241" w:rsidRDefault="007C6241" w:rsidP="007C6241">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2018</w:t>
      </w:r>
      <w:proofErr w:type="gramEnd"/>
      <w:r>
        <w:rPr>
          <w:rFonts w:ascii="Times New Roman" w:eastAsia="Times New Roman" w:hAnsi="Times New Roman" w:cs="Times New Roman"/>
          <w:sz w:val="24"/>
          <w:szCs w:val="24"/>
        </w:rPr>
        <w:t xml:space="preserve"> NYSESLAT Writing Rubric Grades 3-4</w:t>
      </w:r>
    </w:p>
    <w:p w:rsidR="007C6241" w:rsidRDefault="007C6241" w:rsidP="007C6241">
      <w:pPr>
        <w:spacing w:after="0" w:line="240" w:lineRule="auto"/>
        <w:jc w:val="center"/>
        <w:rPr>
          <w:rFonts w:ascii="Times New Roman" w:eastAsia="Times New Roman" w:hAnsi="Times New Roman" w:cs="Times New Roman"/>
          <w:sz w:val="24"/>
          <w:szCs w:val="24"/>
        </w:rPr>
      </w:pPr>
    </w:p>
    <w:p w:rsidR="007C6241" w:rsidRDefault="007C6241" w:rsidP="007C6241">
      <w:pPr>
        <w:spacing w:after="0" w:line="240" w:lineRule="auto"/>
        <w:jc w:val="center"/>
        <w:rPr>
          <w:rFonts w:ascii="Times New Roman" w:eastAsia="Times New Roman" w:hAnsi="Times New Roman" w:cs="Times New Roman"/>
          <w:sz w:val="24"/>
          <w:szCs w:val="24"/>
        </w:rPr>
      </w:pPr>
    </w:p>
    <w:p w:rsidR="00CB54C3" w:rsidRDefault="00CB54C3" w:rsidP="00CB54C3">
      <w:pPr>
        <w:spacing w:after="0" w:line="240" w:lineRule="auto"/>
        <w:rPr>
          <w:rFonts w:ascii="Times New Roman" w:eastAsia="Times New Roman" w:hAnsi="Times New Roman" w:cs="Times New Roman"/>
          <w:sz w:val="24"/>
          <w:szCs w:val="24"/>
        </w:rPr>
      </w:pPr>
      <w:r w:rsidRPr="00DD02C4">
        <w:rPr>
          <w:rFonts w:ascii="Times New Roman" w:eastAsia="Times New Roman" w:hAnsi="Times New Roman" w:cs="Times New Roman"/>
          <w:noProof/>
          <w:color w:val="000000"/>
          <w:sz w:val="24"/>
          <w:szCs w:val="24"/>
          <w:bdr w:val="none" w:sz="0" w:space="0" w:color="auto" w:frame="1"/>
        </w:rPr>
        <w:drawing>
          <wp:inline distT="0" distB="0" distL="0" distR="0">
            <wp:extent cx="5947410" cy="4102735"/>
            <wp:effectExtent l="0" t="0" r="0" b="0"/>
            <wp:docPr id="1" name="Picture 1" descr="https://lh6.googleusercontent.com/XeK6WuT-DADloOkFW_kmxZRoHE-bbGSEjV6JMF9We57i1ZvWS_aGb2_uOMM4VeKokBm3LFknpgVaVqu_FigUKjBeBL0KjaCkuZHlpR4U1LnFE2MTTRkWr9No-PhgnCiXNrJH_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XeK6WuT-DADloOkFW_kmxZRoHE-bbGSEjV6JMF9We57i1ZvWS_aGb2_uOMM4VeKokBm3LFknpgVaVqu_FigUKjBeBL0KjaCkuZHlpR4U1LnFE2MTTRkWr9No-PhgnCiXNrJH_e-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4102735"/>
                    </a:xfrm>
                    <a:prstGeom prst="rect">
                      <a:avLst/>
                    </a:prstGeom>
                    <a:noFill/>
                    <a:ln>
                      <a:noFill/>
                    </a:ln>
                  </pic:spPr>
                </pic:pic>
              </a:graphicData>
            </a:graphic>
          </wp:inline>
        </w:drawing>
      </w:r>
    </w:p>
    <w:p w:rsidR="007C6241" w:rsidRDefault="007C6241" w:rsidP="007C6241">
      <w:pPr>
        <w:spacing w:after="0" w:line="240" w:lineRule="auto"/>
        <w:jc w:val="center"/>
        <w:rPr>
          <w:noProof/>
        </w:rPr>
      </w:pPr>
    </w:p>
    <w:p w:rsidR="007C6241" w:rsidRDefault="007C6241" w:rsidP="007C6241">
      <w:pPr>
        <w:spacing w:after="0" w:line="240" w:lineRule="auto"/>
        <w:jc w:val="center"/>
        <w:rPr>
          <w:noProof/>
        </w:rPr>
      </w:pPr>
    </w:p>
    <w:p w:rsidR="007C6241" w:rsidRDefault="007C6241" w:rsidP="007C6241">
      <w:pPr>
        <w:spacing w:after="0" w:line="240" w:lineRule="auto"/>
        <w:jc w:val="center"/>
        <w:rPr>
          <w:noProof/>
        </w:rPr>
      </w:pPr>
    </w:p>
    <w:p w:rsidR="007C6241" w:rsidRDefault="007C6241" w:rsidP="007C6241">
      <w:pPr>
        <w:spacing w:after="0" w:line="240" w:lineRule="auto"/>
        <w:jc w:val="center"/>
        <w:rPr>
          <w:noProof/>
        </w:rPr>
      </w:pPr>
      <w:r>
        <w:rPr>
          <w:noProof/>
        </w:rPr>
        <w:t>Teacher’ College Reading and Writing Project Opinion Writing Rubric Grade 4</w:t>
      </w:r>
    </w:p>
    <w:p w:rsidR="00DD02C4" w:rsidRPr="007C6241" w:rsidRDefault="00DD02C4" w:rsidP="007C6241">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22350FAF" wp14:editId="1F299E06">
            <wp:extent cx="5943600" cy="3185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85795"/>
                    </a:xfrm>
                    <a:prstGeom prst="rect">
                      <a:avLst/>
                    </a:prstGeom>
                  </pic:spPr>
                </pic:pic>
              </a:graphicData>
            </a:graphic>
          </wp:inline>
        </w:drawing>
      </w:r>
      <w:r w:rsidRPr="00DD02C4">
        <w:rPr>
          <w:noProof/>
        </w:rPr>
        <w:t xml:space="preserve"> </w:t>
      </w:r>
      <w:r>
        <w:rPr>
          <w:noProof/>
        </w:rPr>
        <w:drawing>
          <wp:inline distT="0" distB="0" distL="0" distR="0" wp14:anchorId="63B857ED" wp14:editId="16412EEB">
            <wp:extent cx="5943600" cy="4115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15435"/>
                    </a:xfrm>
                    <a:prstGeom prst="rect">
                      <a:avLst/>
                    </a:prstGeom>
                  </pic:spPr>
                </pic:pic>
              </a:graphicData>
            </a:graphic>
          </wp:inline>
        </w:drawing>
      </w:r>
      <w:r w:rsidRPr="00DD02C4">
        <w:rPr>
          <w:noProof/>
        </w:rPr>
        <w:t xml:space="preserve"> </w:t>
      </w:r>
      <w:r>
        <w:rPr>
          <w:noProof/>
        </w:rPr>
        <w:lastRenderedPageBreak/>
        <w:drawing>
          <wp:inline distT="0" distB="0" distL="0" distR="0" wp14:anchorId="6A5C52D3" wp14:editId="0EC82E56">
            <wp:extent cx="5943600" cy="4009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09390"/>
                    </a:xfrm>
                    <a:prstGeom prst="rect">
                      <a:avLst/>
                    </a:prstGeom>
                  </pic:spPr>
                </pic:pic>
              </a:graphicData>
            </a:graphic>
          </wp:inline>
        </w:drawing>
      </w:r>
      <w:r w:rsidRPr="00DD02C4">
        <w:rPr>
          <w:noProof/>
        </w:rPr>
        <w:t xml:space="preserve"> </w:t>
      </w:r>
      <w:r>
        <w:rPr>
          <w:noProof/>
        </w:rPr>
        <w:drawing>
          <wp:inline distT="0" distB="0" distL="0" distR="0" wp14:anchorId="0D17F329" wp14:editId="4971F2D1">
            <wp:extent cx="5943600" cy="40728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72890"/>
                    </a:xfrm>
                    <a:prstGeom prst="rect">
                      <a:avLst/>
                    </a:prstGeom>
                  </pic:spPr>
                </pic:pic>
              </a:graphicData>
            </a:graphic>
          </wp:inline>
        </w:drawing>
      </w:r>
      <w:r w:rsidRPr="00DD02C4">
        <w:rPr>
          <w:rFonts w:ascii="Times New Roman" w:hAnsi="Times New Roman" w:cs="Times New Roman"/>
          <w:sz w:val="24"/>
          <w:szCs w:val="24"/>
        </w:rPr>
        <w:lastRenderedPageBreak/>
        <w:t>References</w:t>
      </w:r>
    </w:p>
    <w:p w:rsidR="00DD02C4" w:rsidRPr="00DD02C4" w:rsidRDefault="00DD02C4">
      <w:pPr>
        <w:rPr>
          <w:rFonts w:ascii="Times New Roman" w:hAnsi="Times New Roman" w:cs="Times New Roman"/>
          <w:sz w:val="24"/>
          <w:szCs w:val="24"/>
        </w:rPr>
      </w:pPr>
    </w:p>
    <w:p w:rsidR="00DD02C4" w:rsidRPr="00DD02C4" w:rsidRDefault="00DD02C4" w:rsidP="00DD02C4">
      <w:pPr>
        <w:pStyle w:val="NormalWeb"/>
        <w:spacing w:before="0" w:beforeAutospacing="0" w:after="0" w:afterAutospacing="0" w:line="480" w:lineRule="auto"/>
        <w:ind w:left="720" w:hanging="720"/>
      </w:pPr>
      <w:r w:rsidRPr="00DD02C4">
        <w:t xml:space="preserve">N.Y.S.E.D. (2015, July 1). </w:t>
      </w:r>
      <w:r w:rsidRPr="00DD02C4">
        <w:rPr>
          <w:i/>
          <w:iCs/>
        </w:rPr>
        <w:t>English Language Learners (ELLs) Screening, Identification, Placement, Review, and Exit Criteria</w:t>
      </w:r>
      <w:r w:rsidRPr="00DD02C4">
        <w:t>. NYSED. Retrieved July 1, 2015, from http://www.nysed.gov/common/nysed/files/bilingual/ellidchartguidance7.1.15.pdf</w:t>
      </w:r>
    </w:p>
    <w:p w:rsidR="00DD02C4" w:rsidRPr="00DD02C4" w:rsidRDefault="00DD02C4">
      <w:pPr>
        <w:rPr>
          <w:rFonts w:ascii="Times New Roman" w:hAnsi="Times New Roman" w:cs="Times New Roman"/>
          <w:sz w:val="24"/>
          <w:szCs w:val="24"/>
        </w:rPr>
      </w:pPr>
    </w:p>
    <w:p w:rsidR="00DD02C4" w:rsidRPr="00DD02C4" w:rsidRDefault="00DD02C4" w:rsidP="00DD02C4">
      <w:pPr>
        <w:pStyle w:val="NormalWeb"/>
        <w:spacing w:before="0" w:beforeAutospacing="0" w:after="0" w:afterAutospacing="0" w:line="480" w:lineRule="auto"/>
        <w:ind w:left="720" w:hanging="720"/>
      </w:pPr>
      <w:r w:rsidRPr="00DD02C4">
        <w:rPr>
          <w:i/>
          <w:iCs/>
        </w:rPr>
        <w:t>New York State English as a Second Language Achievement Test (NYSESLAT) Resources</w:t>
      </w:r>
      <w:r w:rsidRPr="00DD02C4">
        <w:t>. (2015, December 17). NYSESLAT Writing Rubric. Retrieved December 17, 2015, from https://www.engageny.org/resource/new-york-state-english-a-second-language-achievement-test-nyseslat-rubrics</w:t>
      </w:r>
    </w:p>
    <w:p w:rsidR="00DD02C4" w:rsidRDefault="00DD02C4"/>
    <w:sectPr w:rsidR="00DD02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4C3"/>
    <w:rsid w:val="001722D7"/>
    <w:rsid w:val="003E4552"/>
    <w:rsid w:val="004305AD"/>
    <w:rsid w:val="006F3BFC"/>
    <w:rsid w:val="007C6241"/>
    <w:rsid w:val="00CB54C3"/>
    <w:rsid w:val="00DD0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112A1"/>
  <w15:chartTrackingRefBased/>
  <w15:docId w15:val="{05B084E1-0A6E-4FFB-92C0-5081DCFCE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54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81827">
      <w:bodyDiv w:val="1"/>
      <w:marLeft w:val="0"/>
      <w:marRight w:val="0"/>
      <w:marTop w:val="0"/>
      <w:marBottom w:val="0"/>
      <w:divBdr>
        <w:top w:val="none" w:sz="0" w:space="0" w:color="auto"/>
        <w:left w:val="none" w:sz="0" w:space="0" w:color="auto"/>
        <w:bottom w:val="none" w:sz="0" w:space="0" w:color="auto"/>
        <w:right w:val="none" w:sz="0" w:space="0" w:color="auto"/>
      </w:divBdr>
    </w:div>
    <w:div w:id="269359901">
      <w:bodyDiv w:val="1"/>
      <w:marLeft w:val="0"/>
      <w:marRight w:val="0"/>
      <w:marTop w:val="0"/>
      <w:marBottom w:val="0"/>
      <w:divBdr>
        <w:top w:val="none" w:sz="0" w:space="0" w:color="auto"/>
        <w:left w:val="none" w:sz="0" w:space="0" w:color="auto"/>
        <w:bottom w:val="none" w:sz="0" w:space="0" w:color="auto"/>
        <w:right w:val="none" w:sz="0" w:space="0" w:color="auto"/>
      </w:divBdr>
    </w:div>
    <w:div w:id="201426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22EFA-7727-40A1-BBC0-3EEB756FC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2021-12-03T02:46:00Z</dcterms:created>
  <dcterms:modified xsi:type="dcterms:W3CDTF">2021-12-03T04:07:00Z</dcterms:modified>
</cp:coreProperties>
</file>